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16" w:rsidRPr="00B20316" w:rsidRDefault="00F40CE5" w:rsidP="00B203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«Танымдық және регулятивті белсенділік психологиясы» пәні бойынша </w:t>
      </w:r>
      <w:r w:rsidR="00B20316">
        <w:rPr>
          <w:rFonts w:ascii="Times New Roman" w:hAnsi="Times New Roman" w:cs="Times New Roman"/>
          <w:sz w:val="28"/>
          <w:szCs w:val="28"/>
          <w:lang w:val="kk-KZ"/>
        </w:rPr>
        <w:t>оқу-ә</w:t>
      </w:r>
      <w:r>
        <w:rPr>
          <w:rFonts w:ascii="Times New Roman" w:hAnsi="Times New Roman" w:cs="Times New Roman"/>
          <w:sz w:val="28"/>
          <w:szCs w:val="28"/>
          <w:lang w:val="kk-KZ"/>
        </w:rPr>
        <w:t>дістемелік қамтамасыз ету картасы</w:t>
      </w:r>
    </w:p>
    <w:tbl>
      <w:tblPr>
        <w:tblpPr w:leftFromText="180" w:rightFromText="18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/>
      </w:tblPr>
      <w:tblGrid>
        <w:gridCol w:w="440"/>
        <w:gridCol w:w="8679"/>
        <w:gridCol w:w="631"/>
      </w:tblGrid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316" w:rsidRPr="00B2031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Қысқаша сипаттамасы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A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</w:t>
            </w:r>
            <w:proofErr w:type="gramEnd"/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B20316" w:rsidRDefault="00B20316" w:rsidP="00B20316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031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Бердібаева С.Қ. Таным субъектісі: танымдық психикалық процестер.-Алматы, Алла прима.-2008.</w:t>
            </w:r>
          </w:p>
          <w:p w:rsidR="00B20316" w:rsidRPr="00B20316" w:rsidRDefault="00B20316" w:rsidP="00B2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B2031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Брунер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Дж. Психологи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я познания. - М.: Прогресс,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2007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 - 412с.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Брушлинский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А.В. Субъект: мышлени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е, учение, воображение. М.,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2002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.-М., 2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003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.-92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Веккер Л.М. Психика и реальность: единая теория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психических процессов. -М.,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Джакупов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С.М. Психология познавательной деятельности. - Алма-Ата: Изд-во </w:t>
            </w: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КазГУ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,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 2002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-195с.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Знаков В.В. Исследование познавательных процессов//</w:t>
            </w:r>
            <w:r w:rsidRPr="009A2D4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</w:rPr>
              <w:t xml:space="preserve">Психологическая наука в России </w:t>
            </w:r>
            <w:r w:rsidRPr="009A2D4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en-US"/>
              </w:rPr>
              <w:t>XX</w:t>
            </w:r>
            <w:r w:rsidRPr="009A2D4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</w:rPr>
              <w:t xml:space="preserve"> столетия: проблемы теории и истории.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М.: Изд-во ИПРАН, 1997. – С.459-558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Ким А.М. Современная психология понимания.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Алматы: Қазақ университеті, 20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.-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ko-KR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ko-KR"/>
              </w:rPr>
              <w:t>c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Рубинштейн С.Л. Осн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овы общей психологии. -СПб.,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.-600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Солсо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Р.Л. Когнитивная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психология. -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Тривола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2006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 – 600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Хрестоматия по вниманию/ Под ред. А.Н.Леонтьева, А.А.Пузырея, В.Я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.Романрва. -М.: Изд-во МГУ,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</w:rPr>
              <w:t>2002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.-400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Хрестоматия по ощущению и восприятию /Под ред. Ю.Б. Гиппенрейтер,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М.Б. Михалевской. -М.: МГУ,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</w:rPr>
              <w:t>2001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.-400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Хрестоматия по общей психологии.  Психология </w:t>
            </w: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памяти\\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Под </w:t>
            </w:r>
            <w:proofErr w:type="spellStart"/>
            <w:proofErr w:type="gram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ред</w:t>
            </w:r>
            <w:proofErr w:type="spellEnd"/>
            <w:proofErr w:type="gram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Ю.Б. </w:t>
            </w: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Гиппенре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йтер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, В.Я. Романова. М.МГУ,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ko-KR"/>
              </w:rPr>
              <w:t>2004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.-195 </w:t>
            </w:r>
            <w:proofErr w:type="gram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</w:t>
            </w:r>
            <w:proofErr w:type="gram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B20316" w:rsidRPr="009A2D46" w:rsidRDefault="00B20316" w:rsidP="002B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20316" w:rsidRPr="00B20316" w:rsidRDefault="00B20316" w:rsidP="00B2031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015" w:rsidRPr="00F40CE5" w:rsidRDefault="00667015">
      <w:pPr>
        <w:rPr>
          <w:lang w:val="kk-KZ"/>
        </w:rPr>
      </w:pPr>
    </w:p>
    <w:sectPr w:rsidR="00667015" w:rsidRPr="00F4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CE5"/>
    <w:rsid w:val="00667015"/>
    <w:rsid w:val="00B20316"/>
    <w:rsid w:val="00F4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40C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40C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40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>Grizli777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2014-09-19T19:27:00Z</dcterms:created>
  <dcterms:modified xsi:type="dcterms:W3CDTF">2014-09-19T19:30:00Z</dcterms:modified>
</cp:coreProperties>
</file>